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CB86A" w14:textId="60BFED7B" w:rsidR="00B6407F" w:rsidRDefault="00F90029">
      <w:pPr>
        <w:pStyle w:val="Heading1"/>
        <w:spacing w:before="61"/>
      </w:pPr>
      <w:r>
        <w:t>GMAS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email</w:t>
      </w:r>
      <w:r w:rsidR="004D312D">
        <w:t xml:space="preserve"> [</w:t>
      </w:r>
      <w:r w:rsidR="004D312D" w:rsidRPr="00DF0644">
        <w:rPr>
          <w:highlight w:val="yellow"/>
        </w:rPr>
        <w:t>NO CHANGE</w:t>
      </w:r>
      <w:r w:rsidR="004D312D">
        <w:t>]</w:t>
      </w:r>
      <w:r>
        <w:t>:</w:t>
      </w:r>
    </w:p>
    <w:p w14:paraId="7CACB86B" w14:textId="77777777" w:rsidR="00B6407F" w:rsidRDefault="00F90029">
      <w:pPr>
        <w:tabs>
          <w:tab w:val="left" w:pos="9489"/>
        </w:tabs>
        <w:spacing w:before="192"/>
        <w:ind w:left="100"/>
        <w:rPr>
          <w:rFonts w:ascii="Cambria"/>
          <w:sz w:val="36"/>
        </w:rPr>
      </w:pPr>
      <w:r>
        <w:rPr>
          <w:rFonts w:ascii="Cambria"/>
          <w:color w:val="E6E3E7"/>
          <w:sz w:val="36"/>
          <w:shd w:val="clear" w:color="auto" w:fill="990000"/>
        </w:rPr>
        <w:t>Harvard</w:t>
      </w:r>
      <w:r>
        <w:rPr>
          <w:rFonts w:ascii="Cambria"/>
          <w:color w:val="FFFFFF"/>
          <w:sz w:val="36"/>
          <w:shd w:val="clear" w:color="auto" w:fill="990000"/>
        </w:rPr>
        <w:t>GMAS</w:t>
      </w:r>
      <w:r>
        <w:rPr>
          <w:rFonts w:ascii="Cambria"/>
          <w:color w:val="FFFFFF"/>
          <w:sz w:val="36"/>
          <w:shd w:val="clear" w:color="auto" w:fill="990000"/>
        </w:rPr>
        <w:tab/>
      </w:r>
    </w:p>
    <w:p w14:paraId="7CACB86C" w14:textId="77777777" w:rsidR="00B6407F" w:rsidRDefault="00F90029">
      <w:pPr>
        <w:spacing w:before="313"/>
        <w:ind w:left="100"/>
        <w:rPr>
          <w:rFonts w:ascii="Cambria"/>
          <w:sz w:val="30"/>
        </w:rPr>
      </w:pPr>
      <w:r>
        <w:rPr>
          <w:rFonts w:ascii="Cambria"/>
          <w:color w:val="990000"/>
          <w:sz w:val="30"/>
        </w:rPr>
        <w:t>Notice</w:t>
      </w:r>
      <w:r>
        <w:rPr>
          <w:rFonts w:ascii="Cambria"/>
          <w:color w:val="990000"/>
          <w:spacing w:val="-2"/>
          <w:sz w:val="30"/>
        </w:rPr>
        <w:t xml:space="preserve"> </w:t>
      </w:r>
      <w:r>
        <w:rPr>
          <w:rFonts w:ascii="Cambria"/>
          <w:color w:val="990000"/>
          <w:sz w:val="30"/>
        </w:rPr>
        <w:t>Logged</w:t>
      </w:r>
    </w:p>
    <w:p w14:paraId="7CACB86D" w14:textId="77777777" w:rsidR="00B6407F" w:rsidRPr="00D90151" w:rsidRDefault="00F90029">
      <w:pPr>
        <w:pStyle w:val="BodyText"/>
        <w:spacing w:before="278"/>
        <w:ind w:left="100" w:right="155"/>
        <w:rPr>
          <w:rFonts w:asciiTheme="minorHAnsi" w:hAnsiTheme="minorHAnsi" w:cstheme="minorHAnsi"/>
          <w:sz w:val="23"/>
          <w:szCs w:val="23"/>
        </w:rPr>
      </w:pPr>
      <w:r w:rsidRPr="00D90151">
        <w:rPr>
          <w:rFonts w:asciiTheme="minorHAnsi" w:hAnsiTheme="minorHAnsi" w:cstheme="minorHAnsi"/>
          <w:color w:val="2A2A2C"/>
          <w:sz w:val="23"/>
          <w:szCs w:val="23"/>
        </w:rPr>
        <w:t>Please review the Notice Documents and notify your submitting office as soon as possible of any</w:t>
      </w:r>
      <w:r w:rsidRPr="00D90151">
        <w:rPr>
          <w:rFonts w:asciiTheme="minorHAnsi" w:hAnsiTheme="minorHAnsi" w:cstheme="minorHAnsi"/>
          <w:color w:val="2A2A2C"/>
          <w:spacing w:val="-57"/>
          <w:sz w:val="23"/>
          <w:szCs w:val="23"/>
        </w:rPr>
        <w:t xml:space="preserve"> </w:t>
      </w:r>
      <w:r w:rsidRPr="00D90151">
        <w:rPr>
          <w:rFonts w:asciiTheme="minorHAnsi" w:hAnsiTheme="minorHAnsi" w:cstheme="minorHAnsi"/>
          <w:color w:val="2A2A2C"/>
          <w:sz w:val="23"/>
          <w:szCs w:val="23"/>
        </w:rPr>
        <w:t>discrepancies or concerns. The submitting office will move forward with review and acceptance</w:t>
      </w:r>
      <w:r w:rsidRPr="00D90151">
        <w:rPr>
          <w:rFonts w:asciiTheme="minorHAnsi" w:hAnsiTheme="minorHAnsi" w:cstheme="minorHAnsi"/>
          <w:color w:val="2A2A2C"/>
          <w:spacing w:val="1"/>
          <w:sz w:val="23"/>
          <w:szCs w:val="23"/>
        </w:rPr>
        <w:t xml:space="preserve"> </w:t>
      </w:r>
      <w:r w:rsidRPr="00D90151">
        <w:rPr>
          <w:rFonts w:asciiTheme="minorHAnsi" w:hAnsiTheme="minorHAnsi" w:cstheme="minorHAnsi"/>
          <w:color w:val="2A2A2C"/>
          <w:sz w:val="23"/>
          <w:szCs w:val="23"/>
        </w:rPr>
        <w:t>of</w:t>
      </w:r>
      <w:r w:rsidRPr="00D90151">
        <w:rPr>
          <w:rFonts w:asciiTheme="minorHAnsi" w:hAnsiTheme="minorHAnsi" w:cstheme="minorHAnsi"/>
          <w:color w:val="2A2A2C"/>
          <w:spacing w:val="-2"/>
          <w:sz w:val="23"/>
          <w:szCs w:val="23"/>
        </w:rPr>
        <w:t xml:space="preserve"> </w:t>
      </w:r>
      <w:r w:rsidRPr="00D90151">
        <w:rPr>
          <w:rFonts w:asciiTheme="minorHAnsi" w:hAnsiTheme="minorHAnsi" w:cstheme="minorHAnsi"/>
          <w:color w:val="2A2A2C"/>
          <w:sz w:val="23"/>
          <w:szCs w:val="23"/>
        </w:rPr>
        <w:t>the award,</w:t>
      </w:r>
      <w:r w:rsidRPr="00D90151">
        <w:rPr>
          <w:rFonts w:asciiTheme="minorHAnsi" w:hAnsiTheme="minorHAnsi" w:cstheme="minorHAnsi"/>
          <w:color w:val="2A2A2C"/>
          <w:spacing w:val="-1"/>
          <w:sz w:val="23"/>
          <w:szCs w:val="23"/>
        </w:rPr>
        <w:t xml:space="preserve"> </w:t>
      </w:r>
      <w:r w:rsidRPr="00D90151">
        <w:rPr>
          <w:rFonts w:asciiTheme="minorHAnsi" w:hAnsiTheme="minorHAnsi" w:cstheme="minorHAnsi"/>
          <w:color w:val="2A2A2C"/>
          <w:sz w:val="23"/>
          <w:szCs w:val="23"/>
        </w:rPr>
        <w:t>or negotiation of</w:t>
      </w:r>
      <w:r w:rsidRPr="00D90151">
        <w:rPr>
          <w:rFonts w:asciiTheme="minorHAnsi" w:hAnsiTheme="minorHAnsi" w:cstheme="minorHAnsi"/>
          <w:color w:val="2A2A2C"/>
          <w:spacing w:val="-2"/>
          <w:sz w:val="23"/>
          <w:szCs w:val="23"/>
        </w:rPr>
        <w:t xml:space="preserve"> </w:t>
      </w:r>
      <w:r w:rsidRPr="00D90151">
        <w:rPr>
          <w:rFonts w:asciiTheme="minorHAnsi" w:hAnsiTheme="minorHAnsi" w:cstheme="minorHAnsi"/>
          <w:color w:val="2A2A2C"/>
          <w:sz w:val="23"/>
          <w:szCs w:val="23"/>
        </w:rPr>
        <w:t>award terms and</w:t>
      </w:r>
      <w:r w:rsidRPr="00D90151">
        <w:rPr>
          <w:rFonts w:asciiTheme="minorHAnsi" w:hAnsiTheme="minorHAnsi" w:cstheme="minorHAnsi"/>
          <w:color w:val="2A2A2C"/>
          <w:spacing w:val="-1"/>
          <w:sz w:val="23"/>
          <w:szCs w:val="23"/>
        </w:rPr>
        <w:t xml:space="preserve"> </w:t>
      </w:r>
      <w:r w:rsidRPr="00D90151">
        <w:rPr>
          <w:rFonts w:asciiTheme="minorHAnsi" w:hAnsiTheme="minorHAnsi" w:cstheme="minorHAnsi"/>
          <w:color w:val="2A2A2C"/>
          <w:sz w:val="23"/>
          <w:szCs w:val="23"/>
        </w:rPr>
        <w:t>conditions, where necessary.</w:t>
      </w:r>
    </w:p>
    <w:p w14:paraId="7CACB86E" w14:textId="77777777" w:rsidR="00B6407F" w:rsidRPr="00D90151" w:rsidRDefault="00B6407F">
      <w:pPr>
        <w:pStyle w:val="BodyText"/>
        <w:spacing w:before="6"/>
        <w:rPr>
          <w:rFonts w:asciiTheme="minorHAnsi" w:hAnsiTheme="minorHAnsi" w:cstheme="minorHAnsi"/>
          <w:sz w:val="23"/>
          <w:szCs w:val="23"/>
        </w:rPr>
      </w:pPr>
    </w:p>
    <w:p w14:paraId="7CACB86F" w14:textId="77777777" w:rsidR="00B6407F" w:rsidRPr="00D90151" w:rsidRDefault="00F90029">
      <w:pPr>
        <w:ind w:left="100"/>
        <w:rPr>
          <w:rFonts w:asciiTheme="minorHAnsi" w:hAnsiTheme="minorHAnsi" w:cstheme="minorHAnsi"/>
          <w:b/>
          <w:sz w:val="23"/>
          <w:szCs w:val="23"/>
        </w:rPr>
      </w:pPr>
      <w:r w:rsidRPr="00D90151">
        <w:rPr>
          <w:rFonts w:asciiTheme="minorHAnsi" w:hAnsiTheme="minorHAnsi" w:cstheme="minorHAnsi"/>
          <w:b/>
          <w:color w:val="2A2A2C"/>
          <w:sz w:val="23"/>
          <w:szCs w:val="23"/>
        </w:rPr>
        <w:t>Reminders:</w:t>
      </w:r>
    </w:p>
    <w:p w14:paraId="7CACB870" w14:textId="77777777" w:rsidR="00B6407F" w:rsidRPr="00D90151" w:rsidRDefault="00B6407F">
      <w:pPr>
        <w:pStyle w:val="BodyText"/>
        <w:spacing w:before="4"/>
        <w:rPr>
          <w:rFonts w:asciiTheme="minorHAnsi" w:hAnsiTheme="minorHAnsi" w:cstheme="minorHAnsi"/>
          <w:b/>
          <w:sz w:val="23"/>
          <w:szCs w:val="23"/>
        </w:rPr>
      </w:pPr>
    </w:p>
    <w:p w14:paraId="7CACB872" w14:textId="4F2B2BF2" w:rsidR="00B6407F" w:rsidRDefault="00F90029" w:rsidP="00892662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5"/>
        <w:ind w:right="289"/>
        <w:rPr>
          <w:rFonts w:asciiTheme="minorHAnsi" w:hAnsiTheme="minorHAnsi" w:cstheme="minorHAnsi"/>
          <w:sz w:val="23"/>
          <w:szCs w:val="23"/>
        </w:rPr>
      </w:pPr>
      <w:r w:rsidRPr="00F90029">
        <w:rPr>
          <w:rFonts w:asciiTheme="minorHAnsi" w:hAnsiTheme="minorHAnsi" w:cstheme="minorHAnsi"/>
          <w:sz w:val="23"/>
          <w:szCs w:val="23"/>
        </w:rPr>
        <w:t>Check</w:t>
      </w:r>
      <w:r w:rsidRPr="00F90029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F90029">
        <w:rPr>
          <w:rFonts w:asciiTheme="minorHAnsi" w:hAnsiTheme="minorHAnsi" w:cstheme="minorHAnsi"/>
          <w:sz w:val="23"/>
          <w:szCs w:val="23"/>
        </w:rPr>
        <w:t>the</w:t>
      </w:r>
      <w:r w:rsidRPr="00F90029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F90029">
        <w:rPr>
          <w:rFonts w:asciiTheme="minorHAnsi" w:hAnsiTheme="minorHAnsi" w:cstheme="minorHAnsi"/>
          <w:sz w:val="23"/>
          <w:szCs w:val="23"/>
        </w:rPr>
        <w:t>Research</w:t>
      </w:r>
      <w:r w:rsidRPr="00F90029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F90029">
        <w:rPr>
          <w:rFonts w:asciiTheme="minorHAnsi" w:hAnsiTheme="minorHAnsi" w:cstheme="minorHAnsi"/>
          <w:sz w:val="23"/>
          <w:szCs w:val="23"/>
        </w:rPr>
        <w:t>Team:</w:t>
      </w:r>
      <w:r w:rsidRPr="00F90029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F90029">
        <w:rPr>
          <w:rFonts w:asciiTheme="minorHAnsi" w:hAnsiTheme="minorHAnsi" w:cstheme="minorHAnsi"/>
          <w:sz w:val="23"/>
          <w:szCs w:val="23"/>
        </w:rPr>
        <w:t>either</w:t>
      </w:r>
      <w:r w:rsidRPr="00F90029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F90029">
        <w:rPr>
          <w:rFonts w:asciiTheme="minorHAnsi" w:hAnsiTheme="minorHAnsi" w:cstheme="minorHAnsi"/>
          <w:sz w:val="23"/>
          <w:szCs w:val="23"/>
        </w:rPr>
        <w:t>confirm</w:t>
      </w:r>
      <w:r w:rsidRPr="00F90029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F90029">
        <w:rPr>
          <w:rFonts w:asciiTheme="minorHAnsi" w:hAnsiTheme="minorHAnsi" w:cstheme="minorHAnsi"/>
          <w:sz w:val="23"/>
          <w:szCs w:val="23"/>
        </w:rPr>
        <w:t>the</w:t>
      </w:r>
      <w:r w:rsidRPr="00F90029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F90029">
        <w:rPr>
          <w:rFonts w:asciiTheme="minorHAnsi" w:hAnsiTheme="minorHAnsi" w:cstheme="minorHAnsi"/>
          <w:sz w:val="23"/>
          <w:szCs w:val="23"/>
        </w:rPr>
        <w:t>team</w:t>
      </w:r>
      <w:r w:rsidRPr="00F90029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F90029">
        <w:rPr>
          <w:rFonts w:asciiTheme="minorHAnsi" w:hAnsiTheme="minorHAnsi" w:cstheme="minorHAnsi"/>
          <w:sz w:val="23"/>
          <w:szCs w:val="23"/>
        </w:rPr>
        <w:t>or</w:t>
      </w:r>
      <w:r w:rsidRPr="00F90029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F90029">
        <w:rPr>
          <w:rFonts w:asciiTheme="minorHAnsi" w:hAnsiTheme="minorHAnsi" w:cstheme="minorHAnsi"/>
          <w:sz w:val="23"/>
          <w:szCs w:val="23"/>
        </w:rPr>
        <w:t>edit</w:t>
      </w:r>
      <w:r w:rsidRPr="00F90029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F90029">
        <w:rPr>
          <w:rFonts w:asciiTheme="minorHAnsi" w:hAnsiTheme="minorHAnsi" w:cstheme="minorHAnsi"/>
          <w:sz w:val="23"/>
          <w:szCs w:val="23"/>
        </w:rPr>
        <w:t>it</w:t>
      </w:r>
      <w:r w:rsidRPr="00F90029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F90029">
        <w:rPr>
          <w:rFonts w:asciiTheme="minorHAnsi" w:hAnsiTheme="minorHAnsi" w:cstheme="minorHAnsi"/>
          <w:sz w:val="23"/>
          <w:szCs w:val="23"/>
        </w:rPr>
        <w:t>to</w:t>
      </w:r>
      <w:r w:rsidRPr="00F90029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F90029">
        <w:rPr>
          <w:rFonts w:asciiTheme="minorHAnsi" w:hAnsiTheme="minorHAnsi" w:cstheme="minorHAnsi"/>
          <w:sz w:val="23"/>
          <w:szCs w:val="23"/>
        </w:rPr>
        <w:t>update</w:t>
      </w:r>
      <w:r w:rsidRPr="00F90029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F90029">
        <w:rPr>
          <w:rFonts w:asciiTheme="minorHAnsi" w:hAnsiTheme="minorHAnsi" w:cstheme="minorHAnsi"/>
          <w:sz w:val="23"/>
          <w:szCs w:val="23"/>
        </w:rPr>
        <w:t>the</w:t>
      </w:r>
      <w:r w:rsidRPr="00F90029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F90029">
        <w:rPr>
          <w:rFonts w:asciiTheme="minorHAnsi" w:hAnsiTheme="minorHAnsi" w:cstheme="minorHAnsi"/>
          <w:sz w:val="23"/>
          <w:szCs w:val="23"/>
        </w:rPr>
        <w:t>team</w:t>
      </w:r>
      <w:r w:rsidRPr="00F90029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F90029">
        <w:rPr>
          <w:rFonts w:asciiTheme="minorHAnsi" w:hAnsiTheme="minorHAnsi" w:cstheme="minorHAnsi"/>
          <w:sz w:val="23"/>
          <w:szCs w:val="23"/>
        </w:rPr>
        <w:t>members</w:t>
      </w:r>
      <w:r w:rsidRPr="00F90029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F90029">
        <w:rPr>
          <w:rFonts w:asciiTheme="minorHAnsi" w:hAnsiTheme="minorHAnsi" w:cstheme="minorHAnsi"/>
          <w:sz w:val="23"/>
          <w:szCs w:val="23"/>
        </w:rPr>
        <w:t>and</w:t>
      </w:r>
      <w:r w:rsidRPr="00F90029">
        <w:rPr>
          <w:rFonts w:asciiTheme="minorHAnsi" w:hAnsiTheme="minorHAnsi" w:cstheme="minorHAnsi"/>
          <w:spacing w:val="-47"/>
          <w:sz w:val="23"/>
          <w:szCs w:val="23"/>
        </w:rPr>
        <w:t xml:space="preserve"> </w:t>
      </w:r>
      <w:r w:rsidRPr="00F90029">
        <w:rPr>
          <w:rFonts w:asciiTheme="minorHAnsi" w:hAnsiTheme="minorHAnsi" w:cstheme="minorHAnsi"/>
          <w:sz w:val="23"/>
          <w:szCs w:val="23"/>
        </w:rPr>
        <w:t>information.</w:t>
      </w:r>
    </w:p>
    <w:p w14:paraId="4641D002" w14:textId="38416396" w:rsidR="00DF0644" w:rsidRPr="00F90029" w:rsidRDefault="00DF0644" w:rsidP="00892662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5"/>
        <w:ind w:right="289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</w:t>
      </w:r>
      <w:r w:rsidRPr="00DF0644">
        <w:rPr>
          <w:rFonts w:asciiTheme="minorHAnsi" w:hAnsiTheme="minorHAnsi" w:cstheme="minorHAnsi"/>
          <w:sz w:val="23"/>
          <w:szCs w:val="23"/>
        </w:rPr>
        <w:t>f more than one account is required for this award, submit a budget breakdown by account to your submitting office</w:t>
      </w:r>
      <w:r>
        <w:rPr>
          <w:rFonts w:asciiTheme="minorHAnsi" w:hAnsiTheme="minorHAnsi" w:cstheme="minorHAnsi"/>
          <w:sz w:val="23"/>
          <w:szCs w:val="23"/>
        </w:rPr>
        <w:t>.</w:t>
      </w:r>
    </w:p>
    <w:p w14:paraId="7CACB876" w14:textId="53B871E0" w:rsidR="00B6407F" w:rsidRPr="00D90151" w:rsidRDefault="00F90029" w:rsidP="00D90151">
      <w:pPr>
        <w:pStyle w:val="ListParagraph"/>
        <w:numPr>
          <w:ilvl w:val="0"/>
          <w:numId w:val="6"/>
        </w:numPr>
        <w:tabs>
          <w:tab w:val="left" w:pos="819"/>
          <w:tab w:val="left" w:pos="820"/>
          <w:tab w:val="left" w:pos="2025"/>
        </w:tabs>
        <w:ind w:right="391"/>
        <w:rPr>
          <w:rFonts w:asciiTheme="minorHAnsi" w:hAnsiTheme="minorHAnsi" w:cstheme="minorHAnsi"/>
          <w:sz w:val="23"/>
          <w:szCs w:val="23"/>
        </w:rPr>
      </w:pPr>
      <w:r w:rsidRPr="00D90151">
        <w:rPr>
          <w:rFonts w:asciiTheme="minorHAnsi" w:hAnsiTheme="minorHAnsi" w:cstheme="minorHAnsi"/>
          <w:sz w:val="23"/>
          <w:szCs w:val="23"/>
        </w:rPr>
        <w:t>Approvals must be cleared before an Action Memo is issued. Check for Needed Approvals and</w:t>
      </w:r>
      <w:r w:rsidRPr="00D90151">
        <w:rPr>
          <w:rFonts w:asciiTheme="minorHAnsi" w:hAnsiTheme="minorHAnsi" w:cstheme="minorHAnsi"/>
          <w:spacing w:val="-48"/>
          <w:sz w:val="23"/>
          <w:szCs w:val="23"/>
        </w:rPr>
        <w:t xml:space="preserve"> </w:t>
      </w:r>
      <w:r w:rsidRPr="00D90151">
        <w:rPr>
          <w:rFonts w:asciiTheme="minorHAnsi" w:hAnsiTheme="minorHAnsi" w:cstheme="minorHAnsi"/>
          <w:sz w:val="23"/>
          <w:szCs w:val="23"/>
        </w:rPr>
        <w:t>contact</w:t>
      </w:r>
      <w:r w:rsidRPr="00D90151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D90151">
        <w:rPr>
          <w:rFonts w:asciiTheme="minorHAnsi" w:hAnsiTheme="minorHAnsi" w:cstheme="minorHAnsi"/>
          <w:sz w:val="23"/>
          <w:szCs w:val="23"/>
        </w:rPr>
        <w:t>your submitting office</w:t>
      </w:r>
      <w:r w:rsidRPr="00D90151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D90151">
        <w:rPr>
          <w:rFonts w:asciiTheme="minorHAnsi" w:hAnsiTheme="minorHAnsi" w:cstheme="minorHAnsi"/>
          <w:sz w:val="23"/>
          <w:szCs w:val="23"/>
        </w:rPr>
        <w:t>to update</w:t>
      </w:r>
      <w:r w:rsidRPr="00D90151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D90151">
        <w:rPr>
          <w:rFonts w:asciiTheme="minorHAnsi" w:hAnsiTheme="minorHAnsi" w:cstheme="minorHAnsi"/>
          <w:sz w:val="23"/>
          <w:szCs w:val="23"/>
        </w:rPr>
        <w:t>the</w:t>
      </w:r>
      <w:r w:rsidRPr="00D90151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D90151">
        <w:rPr>
          <w:rFonts w:asciiTheme="minorHAnsi" w:hAnsiTheme="minorHAnsi" w:cstheme="minorHAnsi"/>
          <w:sz w:val="23"/>
          <w:szCs w:val="23"/>
        </w:rPr>
        <w:t>information.</w:t>
      </w:r>
      <w:r w:rsidR="004D1968" w:rsidRPr="00D90151">
        <w:rPr>
          <w:rFonts w:asciiTheme="minorHAnsi" w:hAnsiTheme="minorHAnsi" w:cstheme="minorHAnsi"/>
          <w:sz w:val="23"/>
          <w:szCs w:val="23"/>
        </w:rPr>
        <w:tab/>
      </w:r>
    </w:p>
    <w:p w14:paraId="7CACB877" w14:textId="77777777" w:rsidR="00B6407F" w:rsidRDefault="00F90029">
      <w:pPr>
        <w:pStyle w:val="Heading1"/>
        <w:ind w:left="190"/>
      </w:pPr>
      <w:r>
        <w:t>----------------------------------------------------------------------------</w:t>
      </w:r>
    </w:p>
    <w:p w14:paraId="7CACB878" w14:textId="65F4BD41" w:rsidR="00B6407F" w:rsidRDefault="0008304F">
      <w:pPr>
        <w:spacing w:before="194"/>
        <w:ind w:left="100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 xml:space="preserve">Revised </w:t>
      </w:r>
      <w:r w:rsidR="00F90029">
        <w:rPr>
          <w:rFonts w:ascii="Times New Roman"/>
          <w:b/>
          <w:sz w:val="36"/>
        </w:rPr>
        <w:t>Ops</w:t>
      </w:r>
      <w:r w:rsidR="00F90029">
        <w:rPr>
          <w:rFonts w:ascii="Times New Roman"/>
          <w:b/>
          <w:spacing w:val="-1"/>
          <w:sz w:val="36"/>
        </w:rPr>
        <w:t xml:space="preserve"> </w:t>
      </w:r>
      <w:r w:rsidR="00F90029">
        <w:rPr>
          <w:rFonts w:ascii="Times New Roman"/>
          <w:b/>
          <w:sz w:val="36"/>
        </w:rPr>
        <w:t>Notice</w:t>
      </w:r>
      <w:r w:rsidR="00F90029">
        <w:rPr>
          <w:rFonts w:ascii="Times New Roman"/>
          <w:b/>
          <w:spacing w:val="-2"/>
          <w:sz w:val="36"/>
        </w:rPr>
        <w:t xml:space="preserve"> </w:t>
      </w:r>
      <w:r w:rsidR="00F90029">
        <w:rPr>
          <w:rFonts w:ascii="Times New Roman"/>
          <w:b/>
          <w:sz w:val="36"/>
        </w:rPr>
        <w:t>email:</w:t>
      </w:r>
    </w:p>
    <w:p w14:paraId="7CACB879" w14:textId="77777777" w:rsidR="00B6407F" w:rsidRDefault="00F90029">
      <w:pPr>
        <w:pStyle w:val="BodyText"/>
        <w:spacing w:before="192"/>
        <w:ind w:left="100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pleased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comment.</w:t>
      </w:r>
    </w:p>
    <w:p w14:paraId="7CACB87C" w14:textId="11CB137A" w:rsidR="00B6407F" w:rsidRDefault="00F90029" w:rsidP="0007360E">
      <w:pPr>
        <w:spacing w:before="205" w:line="259" w:lineRule="auto"/>
        <w:ind w:left="100" w:right="798"/>
        <w:rPr>
          <w:rFonts w:ascii="Times New Roman"/>
          <w:i/>
          <w:sz w:val="20"/>
        </w:rPr>
      </w:pPr>
      <w:r>
        <w:rPr>
          <w:i/>
          <w:sz w:val="24"/>
          <w:u w:val="single"/>
        </w:rPr>
        <w:t>In order for SPA to process this award:</w:t>
      </w:r>
      <w:r>
        <w:rPr>
          <w:i/>
          <w:spacing w:val="1"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>(new additions to this cover letter are highlighted</w:t>
      </w:r>
      <w:r>
        <w:rPr>
          <w:rFonts w:ascii="Times New Roman"/>
          <w:i/>
          <w:spacing w:val="-58"/>
          <w:sz w:val="24"/>
        </w:rPr>
        <w:t xml:space="preserve"> </w:t>
      </w:r>
      <w:r>
        <w:rPr>
          <w:rFonts w:ascii="Times New Roman"/>
          <w:i/>
          <w:sz w:val="24"/>
          <w:u w:val="single"/>
        </w:rPr>
        <w:t>in</w:t>
      </w:r>
      <w:r>
        <w:rPr>
          <w:rFonts w:ascii="Times New Roman"/>
          <w:i/>
          <w:spacing w:val="-1"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  <w:shd w:val="clear" w:color="auto" w:fill="FFFF00"/>
        </w:rPr>
        <w:t>yellow</w:t>
      </w:r>
      <w:r>
        <w:rPr>
          <w:rFonts w:ascii="Times New Roman"/>
          <w:i/>
          <w:sz w:val="24"/>
          <w:u w:val="single"/>
        </w:rPr>
        <w:t>)</w:t>
      </w:r>
    </w:p>
    <w:p w14:paraId="7CACB87D" w14:textId="77777777" w:rsidR="00B6407F" w:rsidRPr="005752F4" w:rsidRDefault="00B6407F">
      <w:pPr>
        <w:pStyle w:val="BodyText"/>
        <w:spacing w:before="3"/>
        <w:rPr>
          <w:rFonts w:ascii="Times New Roman"/>
          <w:i/>
        </w:rPr>
      </w:pPr>
    </w:p>
    <w:p w14:paraId="1958AA3C" w14:textId="77777777" w:rsidR="0007360E" w:rsidRPr="005752F4" w:rsidRDefault="0007360E" w:rsidP="0007360E">
      <w:pPr>
        <w:widowControl/>
        <w:numPr>
          <w:ilvl w:val="0"/>
          <w:numId w:val="2"/>
        </w:numPr>
        <w:autoSpaceDE/>
        <w:autoSpaceDN/>
        <w:rPr>
          <w:rFonts w:asciiTheme="minorHAnsi" w:eastAsiaTheme="minorHAnsi" w:hAnsiTheme="minorHAnsi" w:cstheme="minorHAnsi"/>
          <w:sz w:val="24"/>
          <w:szCs w:val="24"/>
        </w:rPr>
      </w:pPr>
      <w:r w:rsidRPr="005752F4">
        <w:rPr>
          <w:rFonts w:asciiTheme="minorHAnsi" w:hAnsiTheme="minorHAnsi" w:cstheme="minorHAnsi"/>
          <w:color w:val="000000"/>
          <w:sz w:val="24"/>
          <w:szCs w:val="24"/>
          <w:u w:val="single"/>
        </w:rPr>
        <w:t>Work with your grant manager to review and complete the items on the </w:t>
      </w:r>
      <w:r w:rsidRPr="005752F4">
        <w:rPr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  <w:t>Award Setup Checklist</w:t>
      </w:r>
      <w:r w:rsidRPr="005752F4">
        <w:rPr>
          <w:rFonts w:asciiTheme="minorHAnsi" w:hAnsiTheme="minorHAnsi" w:cstheme="minorHAnsi"/>
          <w:color w:val="000000"/>
          <w:sz w:val="24"/>
          <w:szCs w:val="24"/>
          <w:u w:val="single"/>
        </w:rPr>
        <w:t> and </w:t>
      </w:r>
      <w:r w:rsidRPr="005752F4">
        <w:rPr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  <w:t>Award Allocation Chart,</w:t>
      </w:r>
      <w:r w:rsidRPr="005752F4">
        <w:rPr>
          <w:rFonts w:asciiTheme="minorHAnsi" w:hAnsiTheme="minorHAnsi" w:cstheme="minorHAnsi"/>
          <w:color w:val="000000"/>
          <w:sz w:val="24"/>
          <w:szCs w:val="24"/>
          <w:u w:val="single"/>
        </w:rPr>
        <w:t> as necessary</w:t>
      </w:r>
      <w:r w:rsidRPr="005752F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9877BA9" w14:textId="77777777" w:rsidR="0007360E" w:rsidRPr="005752F4" w:rsidRDefault="0007360E" w:rsidP="0007360E">
      <w:pPr>
        <w:widowControl/>
        <w:numPr>
          <w:ilvl w:val="0"/>
          <w:numId w:val="3"/>
        </w:numPr>
        <w:autoSpaceDE/>
        <w:autoSpaceDN/>
        <w:rPr>
          <w:rFonts w:asciiTheme="minorHAnsi" w:hAnsiTheme="minorHAnsi" w:cstheme="minorHAnsi"/>
          <w:color w:val="000000"/>
          <w:sz w:val="24"/>
          <w:szCs w:val="24"/>
        </w:rPr>
      </w:pPr>
      <w:r w:rsidRPr="005752F4">
        <w:rPr>
          <w:rFonts w:asciiTheme="minorHAnsi" w:hAnsiTheme="minorHAnsi" w:cstheme="minorHAnsi"/>
          <w:color w:val="000000"/>
          <w:sz w:val="24"/>
          <w:szCs w:val="24"/>
        </w:rPr>
        <w:t>This Checklist and Chart file is for GMs, ADFs, and PIs to use as a tool when reviewing the award to ensure all necessary items are completed. </w:t>
      </w:r>
    </w:p>
    <w:p w14:paraId="5DA0079E" w14:textId="36B6F5C1" w:rsidR="0007360E" w:rsidRPr="005752F4" w:rsidRDefault="0007360E" w:rsidP="0007360E">
      <w:pPr>
        <w:widowControl/>
        <w:numPr>
          <w:ilvl w:val="0"/>
          <w:numId w:val="3"/>
        </w:numPr>
        <w:autoSpaceDE/>
        <w:autoSpaceDN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  <w:r w:rsidRPr="005752F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Email your SRA responses for items on the Checklist indicated in green text (Checklist does not need to be returned), and also provide the completed </w:t>
      </w:r>
      <w:r w:rsidRPr="005752F4">
        <w:rPr>
          <w:rFonts w:asciiTheme="minorHAnsi" w:hAnsiTheme="minorHAnsi" w:cstheme="minorHAnsi"/>
          <w:i/>
          <w:iCs/>
          <w:color w:val="000000"/>
          <w:sz w:val="24"/>
          <w:szCs w:val="24"/>
          <w:highlight w:val="yellow"/>
        </w:rPr>
        <w:t>Award Allocation Chart (</w:t>
      </w:r>
      <w:r w:rsidRPr="005752F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or </w:t>
      </w:r>
      <w:r w:rsidRPr="005752F4">
        <w:rPr>
          <w:rFonts w:asciiTheme="minorHAnsi" w:hAnsiTheme="minorHAnsi" w:cstheme="minorHAnsi"/>
          <w:sz w:val="24"/>
          <w:szCs w:val="24"/>
          <w:highlight w:val="yellow"/>
          <w:u w:val="single"/>
        </w:rPr>
        <w:t>ALL</w:t>
      </w:r>
      <w:r w:rsidRPr="005752F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of </w:t>
      </w:r>
      <w:r w:rsidRPr="005752F4">
        <w:rPr>
          <w:rFonts w:asciiTheme="minorHAnsi" w:hAnsiTheme="minorHAnsi" w:cstheme="minorHAnsi"/>
          <w:sz w:val="24"/>
          <w:szCs w:val="24"/>
          <w:highlight w:val="yellow"/>
        </w:rPr>
        <w:t xml:space="preserve">the </w:t>
      </w:r>
      <w:r w:rsidRPr="005752F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same information in your own comparable format). Use of the Award Allocation Chart is not required, but highly encouraged to ensure accuracy, consistency of presentation, and speedy award processing. </w:t>
      </w:r>
      <w:r w:rsidRPr="005752F4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NOTE: If all the funding is going to the Main account, or for a NCE with no </w:t>
      </w:r>
      <w:r w:rsidRPr="005752F4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funding, </w:t>
      </w:r>
      <w:r w:rsidRPr="005752F4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an allocation chart is not required.</w:t>
      </w:r>
      <w:r w:rsidRPr="005752F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</w:t>
      </w:r>
    </w:p>
    <w:p w14:paraId="5F5110BD" w14:textId="77777777" w:rsidR="0007360E" w:rsidRPr="004C7869" w:rsidRDefault="0007360E" w:rsidP="0007360E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43FC026B" w14:textId="23FEBD10" w:rsidR="0007360E" w:rsidRPr="005752F4" w:rsidRDefault="0007360E" w:rsidP="0007360E">
      <w:pPr>
        <w:widowControl/>
        <w:numPr>
          <w:ilvl w:val="0"/>
          <w:numId w:val="2"/>
        </w:numPr>
        <w:autoSpaceDE/>
        <w:autoSpaceDN/>
        <w:spacing w:after="240"/>
        <w:rPr>
          <w:rFonts w:asciiTheme="minorHAnsi" w:hAnsiTheme="minorHAnsi" w:cstheme="minorHAnsi"/>
          <w:sz w:val="24"/>
          <w:szCs w:val="24"/>
        </w:rPr>
      </w:pPr>
      <w:r w:rsidRPr="005752F4">
        <w:rPr>
          <w:rFonts w:asciiTheme="minorHAnsi" w:hAnsiTheme="minorHAnsi" w:cstheme="minorHAnsi"/>
          <w:color w:val="000000"/>
          <w:sz w:val="24"/>
          <w:szCs w:val="24"/>
          <w:shd w:val="clear" w:color="auto" w:fill="FFFF00"/>
        </w:rPr>
        <w:t>For all awards received after 7/11/20, you will need to do/update the International Collaboration and Activities (ICA) approval in GMAS via a GMAS request (even if “None” is selected).</w:t>
      </w:r>
    </w:p>
    <w:p w14:paraId="35F5A1F5" w14:textId="77777777" w:rsidR="0007360E" w:rsidRPr="005752F4" w:rsidRDefault="0007360E" w:rsidP="0007360E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B52FABD" w14:textId="77777777" w:rsidR="0007360E" w:rsidRPr="005752F4" w:rsidRDefault="0007360E" w:rsidP="00734567">
      <w:pPr>
        <w:rPr>
          <w:rFonts w:asciiTheme="minorHAnsi" w:hAnsiTheme="minorHAnsi" w:cstheme="minorHAnsi"/>
          <w:sz w:val="24"/>
          <w:szCs w:val="24"/>
        </w:rPr>
      </w:pPr>
      <w:r w:rsidRPr="005752F4">
        <w:rPr>
          <w:rFonts w:asciiTheme="minorHAnsi" w:hAnsiTheme="minorHAnsi" w:cstheme="minorHAnsi"/>
          <w:color w:val="000000"/>
          <w:sz w:val="24"/>
          <w:szCs w:val="24"/>
          <w:u w:val="single"/>
        </w:rPr>
        <w:t>Not all awards are signed</w:t>
      </w:r>
      <w:r w:rsidRPr="005752F4">
        <w:rPr>
          <w:rFonts w:asciiTheme="minorHAnsi" w:hAnsiTheme="minorHAnsi" w:cstheme="minorHAnsi"/>
          <w:color w:val="000000"/>
          <w:sz w:val="24"/>
          <w:szCs w:val="24"/>
        </w:rPr>
        <w:t> (e.g., when Harvard Chan School is the sub) and signatures from both institutions may be required before setup in GMAS. The signatures will be obtained by SPA.</w:t>
      </w:r>
      <w:r w:rsidRPr="005752F4">
        <w:rPr>
          <w:rFonts w:asciiTheme="minorHAnsi" w:hAnsiTheme="minorHAnsi" w:cstheme="minorHAnsi"/>
          <w:sz w:val="24"/>
          <w:szCs w:val="24"/>
        </w:rPr>
        <w:t xml:space="preserve"> </w:t>
      </w:r>
      <w:r w:rsidRPr="005752F4">
        <w:rPr>
          <w:rFonts w:asciiTheme="minorHAnsi" w:hAnsiTheme="minorHAnsi" w:cstheme="minorHAnsi"/>
          <w:color w:val="000000"/>
          <w:sz w:val="24"/>
          <w:szCs w:val="24"/>
        </w:rPr>
        <w:t>In addition, </w:t>
      </w:r>
      <w:r w:rsidRPr="005752F4">
        <w:rPr>
          <w:rFonts w:asciiTheme="minorHAnsi" w:hAnsiTheme="minorHAnsi" w:cstheme="minorHAnsi"/>
          <w:color w:val="000000"/>
          <w:sz w:val="24"/>
          <w:szCs w:val="24"/>
          <w:u w:val="single"/>
        </w:rPr>
        <w:t>some awards may require negotiation</w:t>
      </w:r>
      <w:r w:rsidRPr="005752F4">
        <w:rPr>
          <w:rFonts w:asciiTheme="minorHAnsi" w:hAnsiTheme="minorHAnsi" w:cstheme="minorHAnsi"/>
          <w:color w:val="000000"/>
          <w:sz w:val="24"/>
          <w:szCs w:val="24"/>
        </w:rPr>
        <w:t>, and SPA will communicate the negotiation status regularly. </w:t>
      </w:r>
    </w:p>
    <w:p w14:paraId="2969EA1F" w14:textId="77777777" w:rsidR="0007360E" w:rsidRPr="005752F4" w:rsidRDefault="0007360E" w:rsidP="0007360E">
      <w:p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5752F4">
        <w:rPr>
          <w:rFonts w:asciiTheme="minorHAnsi" w:hAnsiTheme="minorHAnsi" w:cstheme="minorHAnsi"/>
          <w:i/>
          <w:iCs/>
          <w:color w:val="000000"/>
          <w:sz w:val="24"/>
          <w:szCs w:val="24"/>
        </w:rPr>
        <w:t> </w:t>
      </w:r>
    </w:p>
    <w:p w14:paraId="367DFCF3" w14:textId="62C88FC8" w:rsidR="0007360E" w:rsidRPr="005752F4" w:rsidRDefault="0007360E" w:rsidP="0007360E">
      <w:p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5752F4">
        <w:rPr>
          <w:rFonts w:asciiTheme="minorHAnsi" w:hAnsiTheme="minorHAnsi" w:cstheme="minorHAnsi"/>
          <w:i/>
          <w:iCs/>
          <w:color w:val="000000"/>
          <w:sz w:val="24"/>
          <w:szCs w:val="24"/>
        </w:rPr>
        <w:t>Please contact your SRA immediately if you have any questions, concerns or changes. SPA is simultaneously conducting a review and will contact you if more information or documentation is needed.</w:t>
      </w:r>
      <w:r w:rsidRPr="005752F4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</w:r>
    </w:p>
    <w:p w14:paraId="1A5DC0D5" w14:textId="77777777" w:rsidR="0007360E" w:rsidRPr="005752F4" w:rsidRDefault="0007360E" w:rsidP="0007360E">
      <w:p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5752F4">
        <w:rPr>
          <w:rFonts w:asciiTheme="minorHAnsi" w:hAnsiTheme="minorHAnsi" w:cstheme="minorHAnsi"/>
          <w:color w:val="000000"/>
          <w:sz w:val="24"/>
          <w:szCs w:val="24"/>
          <w:u w:val="single"/>
        </w:rPr>
        <w:t>Attachments</w:t>
      </w:r>
      <w:r w:rsidRPr="005752F4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9BB7AF5" w14:textId="77777777" w:rsidR="0007360E" w:rsidRPr="005752F4" w:rsidRDefault="0007360E" w:rsidP="0007360E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60" w:line="236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752F4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Award Notice Document(s)</w:t>
      </w:r>
    </w:p>
    <w:p w14:paraId="4868B8BC" w14:textId="77777777" w:rsidR="0007360E" w:rsidRPr="005752F4" w:rsidRDefault="0007360E" w:rsidP="0007360E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60" w:line="236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752F4">
        <w:rPr>
          <w:rFonts w:asciiTheme="minorHAnsi" w:eastAsia="Times New Roman" w:hAnsiTheme="minorHAnsi" w:cstheme="minorHAnsi"/>
          <w:color w:val="000000"/>
          <w:sz w:val="24"/>
          <w:szCs w:val="24"/>
        </w:rPr>
        <w:t>Award Setup Checklist and Award Allocation Chart Excel file</w:t>
      </w:r>
    </w:p>
    <w:p w14:paraId="7CACB880" w14:textId="02A5B729" w:rsidR="00B6407F" w:rsidRPr="005752F4" w:rsidRDefault="00B6407F" w:rsidP="0007360E">
      <w:pPr>
        <w:pStyle w:val="BodyText"/>
        <w:ind w:right="196"/>
        <w:rPr>
          <w:rFonts w:asciiTheme="minorHAnsi" w:hAnsiTheme="minorHAnsi" w:cstheme="minorHAnsi"/>
        </w:rPr>
      </w:pPr>
    </w:p>
    <w:sectPr w:rsidR="00B6407F" w:rsidRPr="005752F4" w:rsidSect="005752F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396"/>
    <w:multiLevelType w:val="multilevel"/>
    <w:tmpl w:val="6A2E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B6FB3"/>
    <w:multiLevelType w:val="hybridMultilevel"/>
    <w:tmpl w:val="044EA402"/>
    <w:lvl w:ilvl="0" w:tplc="74FC8122">
      <w:numFmt w:val="bullet"/>
      <w:lvlText w:val=""/>
      <w:lvlJc w:val="left"/>
      <w:pPr>
        <w:ind w:left="819" w:hanging="360"/>
      </w:pPr>
      <w:rPr>
        <w:rFonts w:hint="default"/>
        <w:w w:val="100"/>
        <w:lang w:val="en-US" w:eastAsia="en-US" w:bidi="ar-SA"/>
      </w:rPr>
    </w:lvl>
    <w:lvl w:ilvl="1" w:tplc="700C086A">
      <w:numFmt w:val="bullet"/>
      <w:lvlText w:val=""/>
      <w:lvlJc w:val="left"/>
      <w:pPr>
        <w:ind w:left="1540" w:hanging="42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264DF14">
      <w:numFmt w:val="bullet"/>
      <w:lvlText w:val="•"/>
      <w:lvlJc w:val="left"/>
      <w:pPr>
        <w:ind w:left="2435" w:hanging="424"/>
      </w:pPr>
      <w:rPr>
        <w:rFonts w:hint="default"/>
        <w:lang w:val="en-US" w:eastAsia="en-US" w:bidi="ar-SA"/>
      </w:rPr>
    </w:lvl>
    <w:lvl w:ilvl="3" w:tplc="9C144FDC">
      <w:numFmt w:val="bullet"/>
      <w:lvlText w:val="•"/>
      <w:lvlJc w:val="left"/>
      <w:pPr>
        <w:ind w:left="3331" w:hanging="424"/>
      </w:pPr>
      <w:rPr>
        <w:rFonts w:hint="default"/>
        <w:lang w:val="en-US" w:eastAsia="en-US" w:bidi="ar-SA"/>
      </w:rPr>
    </w:lvl>
    <w:lvl w:ilvl="4" w:tplc="1A824EE6">
      <w:numFmt w:val="bullet"/>
      <w:lvlText w:val="•"/>
      <w:lvlJc w:val="left"/>
      <w:pPr>
        <w:ind w:left="4226" w:hanging="424"/>
      </w:pPr>
      <w:rPr>
        <w:rFonts w:hint="default"/>
        <w:lang w:val="en-US" w:eastAsia="en-US" w:bidi="ar-SA"/>
      </w:rPr>
    </w:lvl>
    <w:lvl w:ilvl="5" w:tplc="21203DF0">
      <w:numFmt w:val="bullet"/>
      <w:lvlText w:val="•"/>
      <w:lvlJc w:val="left"/>
      <w:pPr>
        <w:ind w:left="5122" w:hanging="424"/>
      </w:pPr>
      <w:rPr>
        <w:rFonts w:hint="default"/>
        <w:lang w:val="en-US" w:eastAsia="en-US" w:bidi="ar-SA"/>
      </w:rPr>
    </w:lvl>
    <w:lvl w:ilvl="6" w:tplc="AB8EF62E">
      <w:numFmt w:val="bullet"/>
      <w:lvlText w:val="•"/>
      <w:lvlJc w:val="left"/>
      <w:pPr>
        <w:ind w:left="6017" w:hanging="424"/>
      </w:pPr>
      <w:rPr>
        <w:rFonts w:hint="default"/>
        <w:lang w:val="en-US" w:eastAsia="en-US" w:bidi="ar-SA"/>
      </w:rPr>
    </w:lvl>
    <w:lvl w:ilvl="7" w:tplc="D5C46906">
      <w:numFmt w:val="bullet"/>
      <w:lvlText w:val="•"/>
      <w:lvlJc w:val="left"/>
      <w:pPr>
        <w:ind w:left="6913" w:hanging="424"/>
      </w:pPr>
      <w:rPr>
        <w:rFonts w:hint="default"/>
        <w:lang w:val="en-US" w:eastAsia="en-US" w:bidi="ar-SA"/>
      </w:rPr>
    </w:lvl>
    <w:lvl w:ilvl="8" w:tplc="8F22A8C0">
      <w:numFmt w:val="bullet"/>
      <w:lvlText w:val="•"/>
      <w:lvlJc w:val="left"/>
      <w:pPr>
        <w:ind w:left="7808" w:hanging="424"/>
      </w:pPr>
      <w:rPr>
        <w:rFonts w:hint="default"/>
        <w:lang w:val="en-US" w:eastAsia="en-US" w:bidi="ar-SA"/>
      </w:rPr>
    </w:lvl>
  </w:abstractNum>
  <w:abstractNum w:abstractNumId="2" w15:restartNumberingAfterBreak="0">
    <w:nsid w:val="3CAB3906"/>
    <w:multiLevelType w:val="hybridMultilevel"/>
    <w:tmpl w:val="9F8AE65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5164202B"/>
    <w:multiLevelType w:val="hybridMultilevel"/>
    <w:tmpl w:val="6FA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034EA"/>
    <w:multiLevelType w:val="hybridMultilevel"/>
    <w:tmpl w:val="2098E240"/>
    <w:lvl w:ilvl="0" w:tplc="94DE7D36"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07F"/>
    <w:rsid w:val="0007360E"/>
    <w:rsid w:val="0008304F"/>
    <w:rsid w:val="0009194F"/>
    <w:rsid w:val="00116701"/>
    <w:rsid w:val="004C7869"/>
    <w:rsid w:val="004D1968"/>
    <w:rsid w:val="004D312D"/>
    <w:rsid w:val="005752F4"/>
    <w:rsid w:val="00734567"/>
    <w:rsid w:val="008C061B"/>
    <w:rsid w:val="00B6407F"/>
    <w:rsid w:val="00D90151"/>
    <w:rsid w:val="00DF0644"/>
    <w:rsid w:val="00F9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B86A"/>
  <w15:docId w15:val="{3E080A1A-B07F-4510-ABD5-BDE3C965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9" w:right="25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Diaz, Catalina</cp:lastModifiedBy>
  <cp:revision>14</cp:revision>
  <dcterms:created xsi:type="dcterms:W3CDTF">2021-04-29T20:24:00Z</dcterms:created>
  <dcterms:modified xsi:type="dcterms:W3CDTF">2021-05-07T14:03:00Z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2021-04-29T00:00:00Z</vt:filetime>
  </property>
</Properties>
</file>